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6A9FB" w14:textId="77777777" w:rsidR="001F464D" w:rsidRDefault="001F464D" w:rsidP="00ED4A81">
      <w:pPr>
        <w:pStyle w:val="GPSSchTitleandNumber"/>
        <w:tabs>
          <w:tab w:val="left" w:pos="5715"/>
        </w:tabs>
        <w:jc w:val="left"/>
        <w:rPr>
          <w:rFonts w:cs="Arial"/>
          <w:caps w:val="0"/>
          <w:sz w:val="36"/>
          <w:szCs w:val="36"/>
        </w:rPr>
      </w:pPr>
    </w:p>
    <w:p w14:paraId="6623E22A"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09A85940"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1A74A69F"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0828E859"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246655DB" w14:textId="77777777" w:rsidR="006F181E" w:rsidRPr="00B43A6A" w:rsidRDefault="006F181E" w:rsidP="008C6C15">
      <w:pPr>
        <w:spacing w:after="0"/>
        <w:rPr>
          <w:rFonts w:ascii="Arial" w:eastAsia="Calibri" w:hAnsi="Arial" w:cs="Arial"/>
          <w:color w:val="000000"/>
          <w:sz w:val="24"/>
          <w:szCs w:val="24"/>
          <w:lang w:eastAsia="en-GB"/>
        </w:rPr>
      </w:pPr>
    </w:p>
    <w:p w14:paraId="04F87CE4"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BDBF17F"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FCC7798"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7214CF9E"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236DD297" w14:textId="77777777" w:rsidR="006F181E" w:rsidRDefault="006F181E" w:rsidP="00B43A6A">
      <w:pPr>
        <w:spacing w:after="0"/>
        <w:rPr>
          <w:rFonts w:ascii="Arial" w:eastAsia="Calibri" w:hAnsi="Arial" w:cs="Arial"/>
          <w:color w:val="000000"/>
          <w:sz w:val="24"/>
          <w:szCs w:val="24"/>
          <w:lang w:eastAsia="en-GB"/>
        </w:rPr>
      </w:pPr>
    </w:p>
    <w:p w14:paraId="4734BDCD" w14:textId="77777777" w:rsidR="00ED4A81" w:rsidRPr="00B43A6A" w:rsidRDefault="00ED4A81" w:rsidP="00B43A6A">
      <w:pPr>
        <w:spacing w:after="0"/>
        <w:rPr>
          <w:rFonts w:ascii="Arial" w:eastAsia="Calibri" w:hAnsi="Arial" w:cs="Arial"/>
          <w:color w:val="000000"/>
          <w:sz w:val="24"/>
          <w:szCs w:val="24"/>
          <w:lang w:eastAsia="en-GB"/>
        </w:rPr>
      </w:pPr>
    </w:p>
    <w:p w14:paraId="4D623E3C"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551"/>
        <w:gridCol w:w="1134"/>
        <w:gridCol w:w="3828"/>
      </w:tblGrid>
      <w:tr w:rsidR="006F181E" w:rsidRPr="00B43A6A" w14:paraId="4CCFCF6B" w14:textId="77777777" w:rsidTr="00125BDC">
        <w:trPr>
          <w:trHeight w:val="123"/>
        </w:trPr>
        <w:tc>
          <w:tcPr>
            <w:tcW w:w="1980" w:type="dxa"/>
            <w:tcBorders>
              <w:top w:val="single" w:sz="4" w:space="0" w:color="auto"/>
              <w:left w:val="single" w:sz="4" w:space="0" w:color="auto"/>
              <w:bottom w:val="single" w:sz="4" w:space="0" w:color="auto"/>
              <w:right w:val="single" w:sz="4" w:space="0" w:color="auto"/>
            </w:tcBorders>
          </w:tcPr>
          <w:p w14:paraId="4CFA58B1"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551" w:type="dxa"/>
            <w:tcBorders>
              <w:top w:val="single" w:sz="4" w:space="0" w:color="auto"/>
              <w:left w:val="single" w:sz="4" w:space="0" w:color="auto"/>
              <w:bottom w:val="single" w:sz="4" w:space="0" w:color="auto"/>
              <w:right w:val="single" w:sz="4" w:space="0" w:color="auto"/>
            </w:tcBorders>
          </w:tcPr>
          <w:p w14:paraId="3B29506C"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134" w:type="dxa"/>
            <w:tcBorders>
              <w:top w:val="single" w:sz="4" w:space="0" w:color="auto"/>
              <w:left w:val="single" w:sz="4" w:space="0" w:color="auto"/>
              <w:bottom w:val="single" w:sz="4" w:space="0" w:color="auto"/>
              <w:right w:val="single" w:sz="4" w:space="0" w:color="auto"/>
            </w:tcBorders>
          </w:tcPr>
          <w:p w14:paraId="3AFF1C1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3828" w:type="dxa"/>
            <w:tcBorders>
              <w:top w:val="single" w:sz="4" w:space="0" w:color="auto"/>
              <w:left w:val="single" w:sz="4" w:space="0" w:color="auto"/>
              <w:bottom w:val="single" w:sz="4" w:space="0" w:color="auto"/>
              <w:right w:val="single" w:sz="4" w:space="0" w:color="auto"/>
            </w:tcBorders>
          </w:tcPr>
          <w:p w14:paraId="67E4BA6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4FABD514" w14:textId="77777777" w:rsidTr="00125BDC">
        <w:trPr>
          <w:trHeight w:val="214"/>
        </w:trPr>
        <w:tc>
          <w:tcPr>
            <w:tcW w:w="1980" w:type="dxa"/>
            <w:tcBorders>
              <w:top w:val="single" w:sz="4" w:space="0" w:color="auto"/>
              <w:left w:val="single" w:sz="4" w:space="0" w:color="auto"/>
              <w:bottom w:val="single" w:sz="4" w:space="0" w:color="auto"/>
              <w:right w:val="single" w:sz="4" w:space="0" w:color="auto"/>
            </w:tcBorders>
          </w:tcPr>
          <w:p w14:paraId="5B551915" w14:textId="03B5ACE2" w:rsidR="006F181E" w:rsidRPr="00B43A6A" w:rsidRDefault="00125BDC" w:rsidP="00B43A6A">
            <w:pPr>
              <w:tabs>
                <w:tab w:val="left" w:pos="3380"/>
              </w:tabs>
              <w:spacing w:after="0"/>
              <w:rPr>
                <w:rFonts w:ascii="Arial" w:eastAsia="Calibri" w:hAnsi="Arial" w:cs="Arial"/>
                <w:color w:val="000000"/>
                <w:sz w:val="24"/>
                <w:szCs w:val="24"/>
                <w:highlight w:val="yellow"/>
                <w:lang w:eastAsia="en-GB"/>
              </w:rPr>
            </w:pPr>
            <w:r w:rsidRPr="00125BDC">
              <w:rPr>
                <w:rFonts w:ascii="Arial" w:eastAsia="Calibri" w:hAnsi="Arial" w:cs="Arial"/>
                <w:color w:val="000000"/>
                <w:sz w:val="24"/>
                <w:szCs w:val="24"/>
                <w:lang w:eastAsia="en-GB"/>
              </w:rPr>
              <w:t>Performance</w:t>
            </w:r>
          </w:p>
        </w:tc>
        <w:tc>
          <w:tcPr>
            <w:tcW w:w="2551" w:type="dxa"/>
            <w:tcBorders>
              <w:top w:val="single" w:sz="4" w:space="0" w:color="auto"/>
              <w:left w:val="single" w:sz="4" w:space="0" w:color="auto"/>
              <w:bottom w:val="single" w:sz="4" w:space="0" w:color="auto"/>
              <w:right w:val="single" w:sz="4" w:space="0" w:color="auto"/>
            </w:tcBorders>
          </w:tcPr>
          <w:p w14:paraId="7FD493D9" w14:textId="1F4BCA28" w:rsidR="006F181E" w:rsidRPr="00B43A6A" w:rsidRDefault="00125BDC" w:rsidP="00B43A6A">
            <w:pPr>
              <w:spacing w:after="0"/>
              <w:rPr>
                <w:rFonts w:ascii="Arial" w:eastAsia="Calibri" w:hAnsi="Arial" w:cs="Arial"/>
                <w:color w:val="000000"/>
                <w:sz w:val="24"/>
                <w:szCs w:val="24"/>
                <w:highlight w:val="yellow"/>
                <w:lang w:eastAsia="en-GB"/>
              </w:rPr>
            </w:pPr>
            <w:r w:rsidRPr="00125BDC">
              <w:rPr>
                <w:rFonts w:ascii="Arial" w:eastAsia="Calibri" w:hAnsi="Arial" w:cs="Arial"/>
                <w:color w:val="000000"/>
                <w:sz w:val="24"/>
                <w:szCs w:val="24"/>
                <w:lang w:eastAsia="en-GB"/>
              </w:rPr>
              <w:t>Total Order Contract Price and any price variation</w:t>
            </w:r>
          </w:p>
        </w:tc>
        <w:tc>
          <w:tcPr>
            <w:tcW w:w="1134" w:type="dxa"/>
            <w:tcBorders>
              <w:top w:val="single" w:sz="4" w:space="0" w:color="auto"/>
              <w:left w:val="single" w:sz="4" w:space="0" w:color="auto"/>
              <w:bottom w:val="single" w:sz="4" w:space="0" w:color="auto"/>
              <w:right w:val="single" w:sz="4" w:space="0" w:color="auto"/>
            </w:tcBorders>
          </w:tcPr>
          <w:p w14:paraId="388D1DF7" w14:textId="3EF44EF5" w:rsidR="006F181E" w:rsidRPr="00B43A6A" w:rsidRDefault="00125BDC" w:rsidP="00B43A6A">
            <w:pPr>
              <w:spacing w:after="0"/>
              <w:rPr>
                <w:rFonts w:ascii="Arial" w:eastAsia="Calibri" w:hAnsi="Arial" w:cs="Arial"/>
                <w:color w:val="000000"/>
                <w:sz w:val="24"/>
                <w:szCs w:val="24"/>
                <w:lang w:eastAsia="en-GB"/>
              </w:rPr>
            </w:pPr>
            <w:r w:rsidRPr="00125BDC">
              <w:rPr>
                <w:rFonts w:ascii="Arial" w:eastAsia="Calibri" w:hAnsi="Arial" w:cs="Arial"/>
                <w:color w:val="000000"/>
                <w:sz w:val="24"/>
                <w:szCs w:val="24"/>
                <w:lang w:eastAsia="en-GB"/>
              </w:rPr>
              <w:t>Gov.uk</w:t>
            </w:r>
          </w:p>
        </w:tc>
        <w:tc>
          <w:tcPr>
            <w:tcW w:w="3828" w:type="dxa"/>
            <w:tcBorders>
              <w:top w:val="single" w:sz="4" w:space="0" w:color="auto"/>
              <w:left w:val="single" w:sz="4" w:space="0" w:color="auto"/>
              <w:bottom w:val="single" w:sz="4" w:space="0" w:color="auto"/>
              <w:right w:val="single" w:sz="4" w:space="0" w:color="auto"/>
            </w:tcBorders>
          </w:tcPr>
          <w:p w14:paraId="194037DD" w14:textId="055787CA" w:rsidR="006F181E" w:rsidRPr="00B43A6A" w:rsidRDefault="00125BDC" w:rsidP="00B43A6A">
            <w:pPr>
              <w:spacing w:after="0"/>
              <w:rPr>
                <w:rFonts w:ascii="Arial" w:eastAsia="Calibri" w:hAnsi="Arial" w:cs="Arial"/>
                <w:color w:val="000000"/>
                <w:sz w:val="24"/>
                <w:szCs w:val="24"/>
                <w:lang w:eastAsia="en-GB"/>
              </w:rPr>
            </w:pPr>
            <w:r w:rsidRPr="00125BDC">
              <w:rPr>
                <w:rFonts w:ascii="Arial" w:eastAsia="Calibri" w:hAnsi="Arial" w:cs="Arial"/>
                <w:color w:val="000000"/>
                <w:sz w:val="24"/>
                <w:szCs w:val="24"/>
                <w:lang w:eastAsia="en-GB"/>
              </w:rPr>
              <w:t>At start of Order Contract and when a variation is instructed if appliable</w:t>
            </w:r>
          </w:p>
        </w:tc>
      </w:tr>
      <w:tr w:rsidR="006F181E" w:rsidRPr="00B43A6A" w14:paraId="4FCCC0EA" w14:textId="77777777" w:rsidTr="00125BDC">
        <w:trPr>
          <w:trHeight w:val="155"/>
        </w:trPr>
        <w:tc>
          <w:tcPr>
            <w:tcW w:w="1980" w:type="dxa"/>
            <w:tcBorders>
              <w:top w:val="single" w:sz="4" w:space="0" w:color="auto"/>
              <w:left w:val="single" w:sz="4" w:space="0" w:color="auto"/>
              <w:bottom w:val="single" w:sz="4" w:space="0" w:color="auto"/>
              <w:right w:val="single" w:sz="4" w:space="0" w:color="auto"/>
            </w:tcBorders>
          </w:tcPr>
          <w:p w14:paraId="0E1A3829" w14:textId="6848B875" w:rsidR="006F181E" w:rsidRPr="00B43A6A" w:rsidRDefault="00125BDC" w:rsidP="00B43A6A">
            <w:pPr>
              <w:spacing w:after="0"/>
              <w:rPr>
                <w:rFonts w:ascii="Arial" w:eastAsia="Calibri" w:hAnsi="Arial" w:cs="Arial"/>
                <w:color w:val="000000"/>
                <w:sz w:val="24"/>
                <w:szCs w:val="24"/>
                <w:highlight w:val="yellow"/>
                <w:lang w:eastAsia="en-GB"/>
              </w:rPr>
            </w:pPr>
            <w:r w:rsidRPr="00125BDC">
              <w:rPr>
                <w:rFonts w:ascii="Arial" w:eastAsia="Calibri" w:hAnsi="Arial" w:cs="Arial"/>
                <w:color w:val="000000"/>
                <w:sz w:val="24"/>
                <w:szCs w:val="24"/>
                <w:lang w:eastAsia="en-GB"/>
              </w:rPr>
              <w:t>Order Contract Award Notice</w:t>
            </w:r>
          </w:p>
        </w:tc>
        <w:tc>
          <w:tcPr>
            <w:tcW w:w="2551" w:type="dxa"/>
            <w:tcBorders>
              <w:top w:val="single" w:sz="4" w:space="0" w:color="auto"/>
              <w:left w:val="single" w:sz="4" w:space="0" w:color="auto"/>
              <w:bottom w:val="single" w:sz="4" w:space="0" w:color="auto"/>
              <w:right w:val="single" w:sz="4" w:space="0" w:color="auto"/>
            </w:tcBorders>
          </w:tcPr>
          <w:p w14:paraId="735059EA" w14:textId="620015D9" w:rsidR="006F181E" w:rsidRPr="00B43A6A" w:rsidRDefault="00125BDC" w:rsidP="00B43A6A">
            <w:pPr>
              <w:spacing w:after="0"/>
              <w:rPr>
                <w:rFonts w:ascii="Arial" w:eastAsia="Calibri" w:hAnsi="Arial" w:cs="Arial"/>
                <w:color w:val="000000"/>
                <w:sz w:val="24"/>
                <w:szCs w:val="24"/>
                <w:highlight w:val="yellow"/>
                <w:lang w:eastAsia="en-GB"/>
              </w:rPr>
            </w:pPr>
            <w:r w:rsidRPr="00125BDC">
              <w:rPr>
                <w:rFonts w:ascii="Arial" w:eastAsia="Calibri" w:hAnsi="Arial" w:cs="Arial"/>
                <w:color w:val="000000"/>
                <w:sz w:val="24"/>
                <w:szCs w:val="24"/>
                <w:lang w:eastAsia="en-GB"/>
              </w:rPr>
              <w:t>Order Contract award notice published detailing all relevant information pertaining to the procurement included an Order Contract that is redacted</w:t>
            </w:r>
          </w:p>
        </w:tc>
        <w:tc>
          <w:tcPr>
            <w:tcW w:w="1134" w:type="dxa"/>
            <w:tcBorders>
              <w:top w:val="single" w:sz="4" w:space="0" w:color="auto"/>
              <w:left w:val="single" w:sz="4" w:space="0" w:color="auto"/>
              <w:bottom w:val="single" w:sz="4" w:space="0" w:color="auto"/>
              <w:right w:val="single" w:sz="4" w:space="0" w:color="auto"/>
            </w:tcBorders>
          </w:tcPr>
          <w:p w14:paraId="5DA8BC4C" w14:textId="06AB99FA" w:rsidR="006F181E" w:rsidRPr="00B43A6A" w:rsidRDefault="00125BDC" w:rsidP="00B43A6A">
            <w:pPr>
              <w:spacing w:after="0"/>
              <w:rPr>
                <w:rFonts w:ascii="Arial" w:eastAsia="Calibri" w:hAnsi="Arial" w:cs="Arial"/>
                <w:color w:val="000000"/>
                <w:sz w:val="24"/>
                <w:szCs w:val="24"/>
                <w:lang w:eastAsia="en-GB"/>
              </w:rPr>
            </w:pPr>
            <w:r w:rsidRPr="00125BDC">
              <w:rPr>
                <w:rFonts w:ascii="Arial" w:eastAsia="Calibri" w:hAnsi="Arial" w:cs="Arial"/>
                <w:color w:val="000000"/>
                <w:sz w:val="24"/>
                <w:szCs w:val="24"/>
                <w:lang w:eastAsia="en-GB"/>
              </w:rPr>
              <w:t>Gov.uk</w:t>
            </w:r>
          </w:p>
        </w:tc>
        <w:tc>
          <w:tcPr>
            <w:tcW w:w="3828" w:type="dxa"/>
            <w:tcBorders>
              <w:top w:val="single" w:sz="4" w:space="0" w:color="auto"/>
              <w:left w:val="single" w:sz="4" w:space="0" w:color="auto"/>
              <w:bottom w:val="single" w:sz="4" w:space="0" w:color="auto"/>
              <w:right w:val="single" w:sz="4" w:space="0" w:color="auto"/>
            </w:tcBorders>
          </w:tcPr>
          <w:p w14:paraId="6C13D484" w14:textId="351155B6" w:rsidR="006F181E" w:rsidRPr="00B43A6A" w:rsidRDefault="00125BDC" w:rsidP="00B43A6A">
            <w:pPr>
              <w:spacing w:after="0"/>
              <w:rPr>
                <w:rFonts w:ascii="Arial" w:eastAsia="Calibri" w:hAnsi="Arial" w:cs="Arial"/>
                <w:color w:val="000000"/>
                <w:sz w:val="24"/>
                <w:szCs w:val="24"/>
                <w:lang w:eastAsia="en-GB"/>
              </w:rPr>
            </w:pPr>
            <w:r w:rsidRPr="00125BDC">
              <w:rPr>
                <w:rFonts w:ascii="Arial" w:eastAsia="Calibri" w:hAnsi="Arial" w:cs="Arial"/>
                <w:color w:val="000000"/>
                <w:sz w:val="24"/>
                <w:szCs w:val="24"/>
                <w:lang w:eastAsia="en-GB"/>
              </w:rPr>
              <w:t>Within 30 days of Order Contract signature and any variation &gt; 10% of the initial Order Contract value</w:t>
            </w:r>
          </w:p>
        </w:tc>
      </w:tr>
    </w:tbl>
    <w:p w14:paraId="4321F7BB" w14:textId="77777777" w:rsidR="006F181E" w:rsidRDefault="006F181E" w:rsidP="00B43A6A">
      <w:pPr>
        <w:tabs>
          <w:tab w:val="left" w:pos="1251"/>
        </w:tabs>
        <w:rPr>
          <w:rFonts w:ascii="Arial" w:hAnsi="Arial" w:cs="Arial"/>
          <w:sz w:val="24"/>
          <w:szCs w:val="24"/>
        </w:rPr>
      </w:pPr>
      <w:bookmarkStart w:id="0" w:name="bmCompoundReference"/>
      <w:bookmarkEnd w:id="0"/>
    </w:p>
    <w:sectPr w:rsidR="006F181E"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AC944" w14:textId="77777777" w:rsidR="00576FED" w:rsidRDefault="00576FED">
      <w:pPr>
        <w:spacing w:after="0" w:line="240" w:lineRule="auto"/>
      </w:pPr>
      <w:r>
        <w:separator/>
      </w:r>
    </w:p>
  </w:endnote>
  <w:endnote w:type="continuationSeparator" w:id="0">
    <w:p w14:paraId="1860E122" w14:textId="77777777" w:rsidR="00576FED" w:rsidRDefault="00576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4FB5C" w14:textId="45D9B416" w:rsidR="00E149D4" w:rsidRPr="004E540A" w:rsidRDefault="00125BDC"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60288" behindDoc="0" locked="0" layoutInCell="0" allowOverlap="1" wp14:anchorId="4BDE94EC" wp14:editId="2A5870E4">
              <wp:simplePos x="0" y="0"/>
              <wp:positionH relativeFrom="page">
                <wp:posOffset>0</wp:posOffset>
              </wp:positionH>
              <wp:positionV relativeFrom="page">
                <wp:posOffset>10227945</wp:posOffset>
              </wp:positionV>
              <wp:extent cx="7560310" cy="273050"/>
              <wp:effectExtent l="0" t="0" r="0" b="12700"/>
              <wp:wrapNone/>
              <wp:docPr id="2" name="MSIPCM3c244ecbabf52fd07da1acd1"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E1B2C5" w14:textId="7AE6771B" w:rsidR="00125BDC" w:rsidRPr="00125BDC" w:rsidRDefault="00125BDC" w:rsidP="00125BDC">
                          <w:pPr>
                            <w:spacing w:after="0"/>
                            <w:jc w:val="center"/>
                            <w:rPr>
                              <w:rFonts w:ascii="Calibri" w:hAnsi="Calibri" w:cs="Calibri"/>
                              <w:color w:val="000000"/>
                              <w:sz w:val="20"/>
                            </w:rPr>
                          </w:pPr>
                          <w:r w:rsidRPr="00125BDC">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BDE94EC" id="_x0000_t202" coordsize="21600,21600" o:spt="202" path="m,l,21600r21600,l21600,xe">
              <v:stroke joinstyle="miter"/>
              <v:path gradientshapeok="t" o:connecttype="rect"/>
            </v:shapetype>
            <v:shape id="MSIPCM3c244ecbabf52fd07da1acd1"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2BE1B2C5" w14:textId="7AE6771B" w:rsidR="00125BDC" w:rsidRPr="00125BDC" w:rsidRDefault="00125BDC" w:rsidP="00125BDC">
                    <w:pPr>
                      <w:spacing w:after="0"/>
                      <w:jc w:val="center"/>
                      <w:rPr>
                        <w:rFonts w:ascii="Calibri" w:hAnsi="Calibri" w:cs="Calibri"/>
                        <w:color w:val="000000"/>
                        <w:sz w:val="20"/>
                      </w:rPr>
                    </w:pPr>
                    <w:r w:rsidRPr="00125BDC">
                      <w:rPr>
                        <w:rFonts w:ascii="Calibri" w:hAnsi="Calibri" w:cs="Calibri"/>
                        <w:color w:val="000000"/>
                        <w:sz w:val="20"/>
                      </w:rPr>
                      <w:t>UK OFFICIAL</w:t>
                    </w:r>
                  </w:p>
                </w:txbxContent>
              </v:textbox>
              <w10:wrap anchorx="page" anchory="page"/>
            </v:shape>
          </w:pict>
        </mc:Fallback>
      </mc:AlternateContent>
    </w:r>
  </w:p>
  <w:p w14:paraId="7F7BE07E"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0147C2">
      <w:rPr>
        <w:rFonts w:ascii="Arial" w:hAnsi="Arial" w:cs="Arial"/>
        <w:sz w:val="20"/>
      </w:rPr>
      <w:t>6119</w:t>
    </w:r>
    <w:r w:rsidRPr="00C77BC3">
      <w:rPr>
        <w:rFonts w:ascii="Arial" w:hAnsi="Arial" w:cs="Arial"/>
        <w:sz w:val="20"/>
      </w:rPr>
      <w:tab/>
      <w:t xml:space="preserve">                                           </w:t>
    </w:r>
  </w:p>
  <w:p w14:paraId="4E604D70" w14:textId="77777777" w:rsidR="00E149D4" w:rsidRPr="00C77BC3" w:rsidRDefault="00DA0377" w:rsidP="00E149D4">
    <w:pPr>
      <w:pStyle w:val="Footer"/>
      <w:rPr>
        <w:rFonts w:ascii="Arial" w:hAnsi="Arial" w:cs="Arial"/>
        <w:sz w:val="20"/>
      </w:rPr>
    </w:pPr>
    <w:r>
      <w:rPr>
        <w:rFonts w:ascii="Arial" w:hAnsi="Arial" w:cs="Arial"/>
        <w:sz w:val="20"/>
      </w:rPr>
      <w:t>Project Version: v1.0</w:t>
    </w:r>
    <w:r w:rsidR="00D26111">
      <w:rPr>
        <w:rFonts w:ascii="Arial" w:hAnsi="Arial" w:cs="Arial"/>
        <w:sz w:val="20"/>
      </w:rPr>
      <w:tab/>
    </w:r>
    <w:r w:rsidR="00D26111">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850692">
      <w:rPr>
        <w:rFonts w:ascii="Arial" w:hAnsi="Arial" w:cs="Arial"/>
        <w:noProof/>
        <w:sz w:val="20"/>
      </w:rPr>
      <w:t>2</w:t>
    </w:r>
    <w:r w:rsidR="00E149D4" w:rsidRPr="00C77BC3">
      <w:rPr>
        <w:rFonts w:ascii="Arial" w:hAnsi="Arial" w:cs="Arial"/>
        <w:noProof/>
        <w:sz w:val="20"/>
      </w:rPr>
      <w:fldChar w:fldCharType="end"/>
    </w:r>
  </w:p>
  <w:p w14:paraId="5F87B1B4"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C7364"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2BF39A79"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B79D0F3"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4B51CE92"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98918" w14:textId="77777777" w:rsidR="00576FED" w:rsidRDefault="00576FED">
      <w:pPr>
        <w:spacing w:after="0" w:line="240" w:lineRule="auto"/>
      </w:pPr>
      <w:r>
        <w:separator/>
      </w:r>
    </w:p>
  </w:footnote>
  <w:footnote w:type="continuationSeparator" w:id="0">
    <w:p w14:paraId="6D93A223" w14:textId="77777777" w:rsidR="00576FED" w:rsidRDefault="00576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7AA99" w14:textId="0B99C0E8" w:rsidR="006F181E" w:rsidRPr="00C77BC3" w:rsidRDefault="00125BDC">
    <w:pPr>
      <w:pStyle w:val="Header"/>
    </w:pPr>
    <w:r>
      <w:rPr>
        <w:b/>
        <w:noProof/>
      </w:rPr>
      <mc:AlternateContent>
        <mc:Choice Requires="wps">
          <w:drawing>
            <wp:anchor distT="0" distB="0" distL="114300" distR="114300" simplePos="0" relativeHeight="251659264" behindDoc="0" locked="0" layoutInCell="0" allowOverlap="1" wp14:anchorId="248A3E0E" wp14:editId="05E5BF78">
              <wp:simplePos x="0" y="0"/>
              <wp:positionH relativeFrom="page">
                <wp:posOffset>0</wp:posOffset>
              </wp:positionH>
              <wp:positionV relativeFrom="page">
                <wp:posOffset>190500</wp:posOffset>
              </wp:positionV>
              <wp:extent cx="7560310" cy="273050"/>
              <wp:effectExtent l="0" t="0" r="0" b="12700"/>
              <wp:wrapNone/>
              <wp:docPr id="1" name="MSIPCMcc57476b8f283a9affaf689f"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A18D13" w14:textId="6FB3D70A" w:rsidR="00125BDC" w:rsidRPr="00125BDC" w:rsidRDefault="00125BDC" w:rsidP="00125BDC">
                          <w:pPr>
                            <w:spacing w:after="0"/>
                            <w:jc w:val="center"/>
                            <w:rPr>
                              <w:rFonts w:ascii="Calibri" w:hAnsi="Calibri" w:cs="Calibri"/>
                              <w:color w:val="000000"/>
                              <w:sz w:val="20"/>
                            </w:rPr>
                          </w:pPr>
                          <w:r w:rsidRPr="00125BDC">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248A3E0E" id="_x0000_t202" coordsize="21600,21600" o:spt="202" path="m,l,21600r21600,l21600,xe">
              <v:stroke joinstyle="miter"/>
              <v:path gradientshapeok="t" o:connecttype="rect"/>
            </v:shapetype>
            <v:shape id="MSIPCMcc57476b8f283a9affaf689f"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fill o:detectmouseclick="t"/>
              <v:textbox inset=",0,,0">
                <w:txbxContent>
                  <w:p w14:paraId="47A18D13" w14:textId="6FB3D70A" w:rsidR="00125BDC" w:rsidRPr="00125BDC" w:rsidRDefault="00125BDC" w:rsidP="00125BDC">
                    <w:pPr>
                      <w:spacing w:after="0"/>
                      <w:jc w:val="center"/>
                      <w:rPr>
                        <w:rFonts w:ascii="Calibri" w:hAnsi="Calibri" w:cs="Calibri"/>
                        <w:color w:val="000000"/>
                        <w:sz w:val="20"/>
                      </w:rPr>
                    </w:pPr>
                    <w:r w:rsidRPr="00125BDC">
                      <w:rPr>
                        <w:rFonts w:ascii="Calibri" w:hAnsi="Calibri" w:cs="Calibri"/>
                        <w:color w:val="000000"/>
                        <w:sz w:val="20"/>
                      </w:rPr>
                      <w:t>UK OFFICIAL</w:t>
                    </w:r>
                  </w:p>
                </w:txbxContent>
              </v:textbox>
              <w10:wrap anchorx="page" anchory="page"/>
            </v:shape>
          </w:pict>
        </mc:Fallback>
      </mc:AlternateContent>
    </w:r>
    <w:r w:rsidR="00A044CC" w:rsidRPr="00C77BC3">
      <w:rPr>
        <w:b/>
      </w:rPr>
      <w:t>Call-Off Schedule 1 (Transparency Reports)</w:t>
    </w:r>
  </w:p>
  <w:p w14:paraId="34B88D18" w14:textId="77777777" w:rsidR="004E540A" w:rsidRPr="00C77BC3" w:rsidRDefault="004E540A" w:rsidP="004E540A">
    <w:pPr>
      <w:pStyle w:val="Header"/>
    </w:pPr>
    <w:r w:rsidRPr="00C77BC3">
      <w:rPr>
        <w:rFonts w:ascii="Arial" w:hAnsi="Arial" w:cs="Arial"/>
        <w:sz w:val="20"/>
      </w:rPr>
      <w:t xml:space="preserve">Call-Off Ref: </w:t>
    </w:r>
  </w:p>
  <w:p w14:paraId="27099F92"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14:paraId="373B7350"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3C482"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79D67954"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33F97E02"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0563DB30" w14:textId="77777777" w:rsidR="004F51B1" w:rsidRDefault="004F51B1">
    <w:pPr>
      <w:pStyle w:val="Header"/>
      <w:rPr>
        <w:rStyle w:val="Emphasis"/>
        <w:noProof/>
        <w:lang w:eastAsia="en-GB"/>
      </w:rPr>
    </w:pPr>
  </w:p>
  <w:p w14:paraId="62DC6659"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147C2"/>
    <w:rsid w:val="000C5051"/>
    <w:rsid w:val="00111292"/>
    <w:rsid w:val="00125BDC"/>
    <w:rsid w:val="001F464D"/>
    <w:rsid w:val="00434FA1"/>
    <w:rsid w:val="004E540A"/>
    <w:rsid w:val="004E7E0E"/>
    <w:rsid w:val="004F51B1"/>
    <w:rsid w:val="00576FED"/>
    <w:rsid w:val="005E2B6D"/>
    <w:rsid w:val="006512B6"/>
    <w:rsid w:val="00671FE9"/>
    <w:rsid w:val="00694561"/>
    <w:rsid w:val="006F181E"/>
    <w:rsid w:val="006F4A58"/>
    <w:rsid w:val="00732D0B"/>
    <w:rsid w:val="00781A2C"/>
    <w:rsid w:val="0083290D"/>
    <w:rsid w:val="00850692"/>
    <w:rsid w:val="00874232"/>
    <w:rsid w:val="00882CAC"/>
    <w:rsid w:val="008C6C15"/>
    <w:rsid w:val="00A044CC"/>
    <w:rsid w:val="00A571AE"/>
    <w:rsid w:val="00A91395"/>
    <w:rsid w:val="00AB3243"/>
    <w:rsid w:val="00B43A6A"/>
    <w:rsid w:val="00BA531C"/>
    <w:rsid w:val="00C149AA"/>
    <w:rsid w:val="00C77BC3"/>
    <w:rsid w:val="00D26111"/>
    <w:rsid w:val="00DA0377"/>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2BC4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1806</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2023-05-30T10:43:00Z</dcterms:created>
  <dcterms:modified xsi:type="dcterms:W3CDTF">2023-05-30T10:43:00Z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2023-05-30T10:42:32Z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c0dca09c-3186-4145-8721-6383716907d4</vt:lpwstr>
  </property>
  <property fmtid="{D5CDD505-2E9C-101B-9397-08002B2CF9AE}" pid="9" name="MSIP_Label_72408bec-6efb-47bd-b9dc-9f250af91ce7_ContentBits">
    <vt:lpwstr>3</vt:lpwstr>
  </property>
</Properties>
</file>